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Hans"/>
          <w14:textFill>
            <w14:solidFill>
              <w14:schemeClr w14:val="tx1"/>
            </w14:solidFill>
          </w14:textFill>
        </w:rPr>
        <w:t>青少年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网络素养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主题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活动方案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活动目的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为深入贯彻落实习近平总书记关于“培养中国好网民”的重要指示精神，结合《新时代爱国主义教育实施纲要》相关要求，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广泛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组织开展实践活动，推动青少年儿童网络素养教育系统化、专业化发展，深化网络文明建设。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活动时间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2022年6月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12月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活动对象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全省中小学学生、幼儿园亲子家庭。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实施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故事创编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内容要求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作品分为“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绘画作品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”“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文字作品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种类型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绘画形式不限，可选择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连环画、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漫画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、涂鸦等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规格限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开画纸，竖式、横式均可。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（2）可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依托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广东省地方课程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网络素养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教材或相关主题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内容创编“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网络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保卫队”小故事。故事脉络，可参考各大网络音频平台的《多多安全保卫队》音频故事。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(《网络素养》教材参照内容，可在微信公众号“广东中小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学德育中心”搜索查找相关内容）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要加强活动指导，配备指导教师，加强学生选题和活动方案的审核把关，确保正确的政治方向和价值导向。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2.格式要求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以文字方式呈现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，文体不限（诗歌、散文除外）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，语言概括精炼，篇章富有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情感，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字数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不超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3000字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以绘画方式呈现，不低于1200万像素（4000像素×3000像素，100dpi）的图片文件。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活动过程中应注意做好文字、图片、视频等材料的收集整理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故事演绎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类活动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1.内容要求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可依托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广东省地方课程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网络素养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教材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或相关主题内容创编“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网络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保卫队”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舞台表演作品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创作形式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可采用朗诵、相声、快板、脱口秀、小品等艺术表演形式，创作体现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网络文明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网络安全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传播社会主义核心价值观的作品。要求主题鲜明、创意独特、手法多样、情感真挚；剧情发展合理、生动活泼；表达感情准确、演出富有感染力，能艺术性地呈现、传达、叙述、演绎作品所承载的思想内涵、价值理念、精神力量、文化意蕴和美学品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(《网络素养》教材参照内容，可在微信公众号“广东中小学德育中心”搜索查找相关内容）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2.格式要求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作品为MP4格式，分辨率不小于1920px×1080px，时长不超过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分钟，视频大小不超过500M。对白或旁白原则上用普通话录制，且声音清楚、画面清晰，可采用前期录音、幕后配音等形式，要求标注字幕。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报送要求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由各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统一报送，每校限报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项作品。各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要对推荐作品加强审核，对作品的立场观点、原创性进行把关，请于规定时间内，上交到组委会邮箱gdwa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ngan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xy@163.com。邮件以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地市+区县+学校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命名。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活动流程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阶段（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以学校为单位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统一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收集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，并发到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承办单位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指定邮箱。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网络评审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阶段（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按照中学（中职）组、小学组、幼儿亲子组进行网络评审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线上或线下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展演活动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举办一场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线上或线下的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展演活动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选取优秀的演绎类作品进行展示。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线上或线下展览活动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举办一场线上或线下的展览活动，选取优秀作品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宣传和展示。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奖项设置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活动按项目分别设立一、二、三等奖若干项，同时根据各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上交作品的数量和质量评出优秀组织奖若干名。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版权说明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办单位对获奖作品享有包括但不限于书籍、报刊、杂志、影视、网络等相关媒体出版、发表的著作使用权，对被采用的作品不再另行支付稿酬。作品须为师生原创，且独立完成，明确无知识产权纠纷，严禁抄袭他人作品。所有作品概不退稿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要加强工作统筹，加强活动作品把关，确保正确的政治方向和价值导向。要遵守防疫要求，在确保安全的前提下开展相关活动。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联系人：余老师18826070404；电子邮箱：gdwanganxy@163.com。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numPr>
          <w:ilvl w:val="-1"/>
          <w:numId w:val="0"/>
        </w:numPr>
        <w:spacing w:line="560" w:lineRule="exact"/>
        <w:ind w:left="0" w:firstLine="0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仿宋" w:hAnsi="仿宋" w:eastAsia="仿宋" w:cs="仿宋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29A8DA"/>
    <w:multiLevelType w:val="singleLevel"/>
    <w:tmpl w:val="8829A8D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9C79E69"/>
    <w:multiLevelType w:val="singleLevel"/>
    <w:tmpl w:val="29C79E6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3YTk5OWFlZTMzODAzMWM2ZGRjNjdiMDJhZWI3NWYifQ=="/>
  </w:docVars>
  <w:rsids>
    <w:rsidRoot w:val="00EF6D43"/>
    <w:rsid w:val="00133650"/>
    <w:rsid w:val="00144FE6"/>
    <w:rsid w:val="002233C4"/>
    <w:rsid w:val="002C0DBE"/>
    <w:rsid w:val="00497AE2"/>
    <w:rsid w:val="00563077"/>
    <w:rsid w:val="00714E9D"/>
    <w:rsid w:val="00AF61AB"/>
    <w:rsid w:val="00CC7CA2"/>
    <w:rsid w:val="00EF6D43"/>
    <w:rsid w:val="05253812"/>
    <w:rsid w:val="05B644D6"/>
    <w:rsid w:val="060D128A"/>
    <w:rsid w:val="098D40D5"/>
    <w:rsid w:val="0D162709"/>
    <w:rsid w:val="0D814026"/>
    <w:rsid w:val="0DA40EEB"/>
    <w:rsid w:val="0EF6579B"/>
    <w:rsid w:val="0F501F02"/>
    <w:rsid w:val="10E943BC"/>
    <w:rsid w:val="118A2B23"/>
    <w:rsid w:val="13873A19"/>
    <w:rsid w:val="13BE7FF1"/>
    <w:rsid w:val="13C72E52"/>
    <w:rsid w:val="14B95E54"/>
    <w:rsid w:val="15C70940"/>
    <w:rsid w:val="19120228"/>
    <w:rsid w:val="22791318"/>
    <w:rsid w:val="2C31427E"/>
    <w:rsid w:val="2CEE0760"/>
    <w:rsid w:val="33C63C91"/>
    <w:rsid w:val="37D050DF"/>
    <w:rsid w:val="39F50E2C"/>
    <w:rsid w:val="3AC52EF5"/>
    <w:rsid w:val="3BDA29D0"/>
    <w:rsid w:val="3BDF0F5B"/>
    <w:rsid w:val="3BFDD98E"/>
    <w:rsid w:val="3E2C6DE7"/>
    <w:rsid w:val="3E394C4B"/>
    <w:rsid w:val="405014B2"/>
    <w:rsid w:val="40F41CF8"/>
    <w:rsid w:val="41566655"/>
    <w:rsid w:val="45A25ED8"/>
    <w:rsid w:val="482564FB"/>
    <w:rsid w:val="497A134E"/>
    <w:rsid w:val="4B313C8F"/>
    <w:rsid w:val="4B416DBD"/>
    <w:rsid w:val="4CBD3A2C"/>
    <w:rsid w:val="4CC76658"/>
    <w:rsid w:val="4EB66985"/>
    <w:rsid w:val="4EF56C95"/>
    <w:rsid w:val="4F367AC5"/>
    <w:rsid w:val="50A10C08"/>
    <w:rsid w:val="527615E8"/>
    <w:rsid w:val="55205DEA"/>
    <w:rsid w:val="55600481"/>
    <w:rsid w:val="580A1AEF"/>
    <w:rsid w:val="5F6A0AB6"/>
    <w:rsid w:val="610D55A7"/>
    <w:rsid w:val="62312A9A"/>
    <w:rsid w:val="63911317"/>
    <w:rsid w:val="6837248C"/>
    <w:rsid w:val="6894168D"/>
    <w:rsid w:val="6A793230"/>
    <w:rsid w:val="6C53360D"/>
    <w:rsid w:val="6F631DB9"/>
    <w:rsid w:val="73104006"/>
    <w:rsid w:val="75A92092"/>
    <w:rsid w:val="78421B64"/>
    <w:rsid w:val="7A392094"/>
    <w:rsid w:val="7F5EF2AF"/>
    <w:rsid w:val="7F9164CE"/>
    <w:rsid w:val="7FDBC5E9"/>
    <w:rsid w:val="7FF52F01"/>
    <w:rsid w:val="B5C5AF4B"/>
    <w:rsid w:val="BFEF5432"/>
    <w:rsid w:val="F6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11">
    <w:name w:val="NormalCharacter"/>
    <w:unhideWhenUsed/>
    <w:qFormat/>
    <w:uiPriority w:val="0"/>
    <w:rPr>
      <w:rFonts w:hint="default" w:ascii="Calibri" w:hAnsi="Calibri"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1349</Words>
  <Characters>1443</Characters>
  <Lines>6</Lines>
  <Paragraphs>1</Paragraphs>
  <TotalTime>2</TotalTime>
  <ScaleCrop>false</ScaleCrop>
  <LinksUpToDate>false</LinksUpToDate>
  <CharactersWithSpaces>1443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2022-03-16T15:42:00Z</dcterms:created>
  <dc:creator>Administrator</dc:creator>
  <cp:lastModifiedBy>刘清钦</cp:lastModifiedBy>
  <dcterms:modified xsi:type="dcterms:W3CDTF">2022-06-09T08:52:21Z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6247FE13C6DB5B7EF1AC9D62E106B143</vt:lpwstr>
  </property>
</Properties>
</file>